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2D" w:rsidRPr="00415A2D" w:rsidRDefault="00415A2D" w:rsidP="00415A2D">
      <w:pPr>
        <w:jc w:val="center"/>
        <w:rPr>
          <w:rFonts w:ascii="Times New Roman" w:hAnsi="Times New Roman" w:cs="Times New Roman"/>
          <w:b/>
          <w:sz w:val="24"/>
        </w:rPr>
      </w:pPr>
      <w:r w:rsidRPr="00415A2D">
        <w:rPr>
          <w:rFonts w:ascii="Times New Roman" w:hAnsi="Times New Roman" w:cs="Times New Roman"/>
          <w:b/>
          <w:sz w:val="24"/>
        </w:rPr>
        <w:t>Объявление.</w:t>
      </w:r>
    </w:p>
    <w:p w:rsidR="008D0AD1" w:rsidRPr="00415A2D" w:rsidRDefault="008D0AD1">
      <w:pPr>
        <w:rPr>
          <w:rFonts w:ascii="Times New Roman" w:hAnsi="Times New Roman" w:cs="Times New Roman"/>
          <w:sz w:val="24"/>
        </w:rPr>
      </w:pPr>
      <w:r w:rsidRPr="00415A2D">
        <w:rPr>
          <w:rFonts w:ascii="Times New Roman" w:hAnsi="Times New Roman" w:cs="Times New Roman"/>
          <w:sz w:val="24"/>
        </w:rPr>
        <w:t>На основании приказа Бюджетного Учреждения Ханты-Мансийского округа-Югры «Ветеринарный центр» № 105 от 15.03.2018 г «О принятии мер по недопущению возникновения бешенства домашних животных на территории автономного округа»:</w:t>
      </w:r>
    </w:p>
    <w:p w:rsidR="00415A2D" w:rsidRPr="00415A2D" w:rsidRDefault="00415A2D">
      <w:pPr>
        <w:rPr>
          <w:rFonts w:ascii="Times New Roman" w:hAnsi="Times New Roman" w:cs="Times New Roman"/>
          <w:sz w:val="24"/>
        </w:rPr>
      </w:pPr>
      <w:r w:rsidRPr="00415A2D">
        <w:rPr>
          <w:rFonts w:ascii="Times New Roman" w:hAnsi="Times New Roman" w:cs="Times New Roman"/>
          <w:sz w:val="24"/>
        </w:rPr>
        <w:t>О</w:t>
      </w:r>
      <w:r w:rsidR="008D0AD1" w:rsidRPr="00415A2D">
        <w:rPr>
          <w:rFonts w:ascii="Times New Roman" w:hAnsi="Times New Roman" w:cs="Times New Roman"/>
          <w:sz w:val="24"/>
        </w:rPr>
        <w:t>беспечить</w:t>
      </w:r>
      <w:r w:rsidRPr="00415A2D">
        <w:rPr>
          <w:rFonts w:ascii="Times New Roman" w:hAnsi="Times New Roman" w:cs="Times New Roman"/>
          <w:sz w:val="24"/>
        </w:rPr>
        <w:t xml:space="preserve"> поголовную вакцинацию собак и кошек против бешенства на подведомственных территориях, вести на постоянной основе разъяснительную работу среди населения об опасности заболевания бешенством.</w:t>
      </w:r>
    </w:p>
    <w:p w:rsidR="008E4721" w:rsidRPr="00415A2D" w:rsidRDefault="00415A2D">
      <w:pPr>
        <w:rPr>
          <w:rFonts w:ascii="Times New Roman" w:hAnsi="Times New Roman" w:cs="Times New Roman"/>
          <w:sz w:val="24"/>
        </w:rPr>
      </w:pPr>
      <w:r w:rsidRPr="00415A2D">
        <w:rPr>
          <w:rFonts w:ascii="Times New Roman" w:hAnsi="Times New Roman" w:cs="Times New Roman"/>
          <w:sz w:val="24"/>
        </w:rPr>
        <w:t>Вакцинация бе</w:t>
      </w:r>
      <w:r w:rsidR="00E17D18">
        <w:rPr>
          <w:rFonts w:ascii="Times New Roman" w:hAnsi="Times New Roman" w:cs="Times New Roman"/>
          <w:sz w:val="24"/>
        </w:rPr>
        <w:t>сплатная, проводится 1 раз в год.</w:t>
      </w:r>
      <w:bookmarkStart w:id="0" w:name="_GoBack"/>
      <w:bookmarkEnd w:id="0"/>
      <w:r w:rsidRPr="00415A2D">
        <w:rPr>
          <w:rFonts w:ascii="Times New Roman" w:hAnsi="Times New Roman" w:cs="Times New Roman"/>
          <w:sz w:val="24"/>
        </w:rPr>
        <w:t xml:space="preserve"> </w:t>
      </w:r>
      <w:r w:rsidR="008D0AD1" w:rsidRPr="00415A2D">
        <w:rPr>
          <w:rFonts w:ascii="Times New Roman" w:hAnsi="Times New Roman" w:cs="Times New Roman"/>
          <w:sz w:val="24"/>
        </w:rPr>
        <w:t xml:space="preserve">   </w:t>
      </w:r>
    </w:p>
    <w:sectPr w:rsidR="008E4721" w:rsidRPr="0041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AD"/>
    <w:rsid w:val="00415A2D"/>
    <w:rsid w:val="008D0AD1"/>
    <w:rsid w:val="008E4721"/>
    <w:rsid w:val="00BA78AD"/>
    <w:rsid w:val="00E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E9D30-DC82-4CB9-81BA-C9B5A81A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5</cp:revision>
  <dcterms:created xsi:type="dcterms:W3CDTF">2018-03-23T05:58:00Z</dcterms:created>
  <dcterms:modified xsi:type="dcterms:W3CDTF">2018-03-23T06:32:00Z</dcterms:modified>
</cp:coreProperties>
</file>